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ind w:left="720" w:hanging="360"/>
        <w:rPr/>
      </w:pPr>
      <w:bookmarkStart w:colFirst="0" w:colLast="0" w:name="_puepow9gyqd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Лабораторні Роботи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before="280" w:lineRule="auto"/>
        <w:ind w:left="720" w:hanging="360"/>
        <w:rPr/>
      </w:pPr>
      <w:bookmarkStart w:colFirst="0" w:colLast="0" w:name="_iibf2nie5boy" w:id="1"/>
      <w:bookmarkEnd w:id="1"/>
      <w:r w:rsidDel="00000000" w:rsidR="00000000" w:rsidRPr="00000000">
        <w:rPr>
          <w:rtl w:val="0"/>
        </w:rPr>
        <w:t xml:space="preserve">Перелік лабораторних робіт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Кожна лабораторна робота має включати компоненту діаграму, діаграму розгортання і Flow Diagram (для CI/CD, IaC і моніторингу)</w:t>
      </w:r>
    </w:p>
    <w:p w:rsidR="00000000" w:rsidDel="00000000" w:rsidP="00000000" w:rsidRDefault="00000000" w:rsidRPr="00000000" w14:paraId="00000004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Розгортання застосунку за допомогою IaaC підходу.</w:t>
      </w:r>
    </w:p>
    <w:p w:rsidR="00000000" w:rsidDel="00000000" w:rsidP="00000000" w:rsidRDefault="00000000" w:rsidRPr="00000000" w14:paraId="00000005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Розгорнути VPS в обраній хмарі (приклади + локально)</w:t>
      </w:r>
    </w:p>
    <w:p w:rsidR="00000000" w:rsidDel="00000000" w:rsidP="00000000" w:rsidRDefault="00000000" w:rsidRPr="00000000" w14:paraId="00000006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Розгорнути застосунок без використання CI/CD підходу</w:t>
      </w:r>
    </w:p>
    <w:p w:rsidR="00000000" w:rsidDel="00000000" w:rsidP="00000000" w:rsidRDefault="00000000" w:rsidRPr="00000000" w14:paraId="00000007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*</w:t>
      </w:r>
      <w:r w:rsidDel="00000000" w:rsidR="00000000" w:rsidRPr="00000000">
        <w:rPr>
          <w:rtl w:val="0"/>
        </w:rPr>
        <w:t xml:space="preserve"> Налаштувати Linux Firewall на сервері</w:t>
      </w:r>
    </w:p>
    <w:p w:rsidR="00000000" w:rsidDel="00000000" w:rsidP="00000000" w:rsidRDefault="00000000" w:rsidRPr="00000000" w14:paraId="00000008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*</w:t>
      </w:r>
      <w:r w:rsidDel="00000000" w:rsidR="00000000" w:rsidRPr="00000000">
        <w:rPr>
          <w:rtl w:val="0"/>
        </w:rPr>
        <w:t xml:space="preserve"> Налаштувати балансувальник навантаження (Load Balancer) - локально чи за допомогою</w:t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Розгортання застосунку за допомогою PaaS підходу в обраній хмарі</w:t>
      </w:r>
    </w:p>
    <w:p w:rsidR="00000000" w:rsidDel="00000000" w:rsidP="00000000" w:rsidRDefault="00000000" w:rsidRPr="00000000" w14:paraId="0000000A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Розгорнути застосунок PaaS підходу (наприклад: Azure AppService, AWS Elastic Beanstalk, Heroku, Digital Ocean App Platform)</w:t>
      </w:r>
    </w:p>
    <w:p w:rsidR="00000000" w:rsidDel="00000000" w:rsidP="00000000" w:rsidRDefault="00000000" w:rsidRPr="00000000" w14:paraId="0000000B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Проаналізувати різницю розгортання з IaaC</w:t>
      </w:r>
    </w:p>
    <w:p w:rsidR="00000000" w:rsidDel="00000000" w:rsidP="00000000" w:rsidRDefault="00000000" w:rsidRPr="00000000" w14:paraId="0000000C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*</w:t>
      </w:r>
      <w:r w:rsidDel="00000000" w:rsidR="00000000" w:rsidRPr="00000000">
        <w:rPr>
          <w:rtl w:val="0"/>
        </w:rPr>
        <w:t xml:space="preserve"> Налаштувати автоматичне масштабування</w:t>
      </w:r>
    </w:p>
    <w:p w:rsidR="00000000" w:rsidDel="00000000" w:rsidP="00000000" w:rsidRDefault="00000000" w:rsidRPr="00000000" w14:paraId="0000000D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Розгортання застосунку за допомогою Docker Container</w:t>
      </w:r>
    </w:p>
    <w:p w:rsidR="00000000" w:rsidDel="00000000" w:rsidP="00000000" w:rsidRDefault="00000000" w:rsidRPr="00000000" w14:paraId="0000000E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Створити Docker Container для застосунку</w:t>
      </w:r>
    </w:p>
    <w:p w:rsidR="00000000" w:rsidDel="00000000" w:rsidP="00000000" w:rsidRDefault="00000000" w:rsidRPr="00000000" w14:paraId="0000000F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Розгорнути застосунок локально чи на VPS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Розгорнути застосунок за допомогою Docker Compose</w:t>
      </w:r>
    </w:p>
    <w:p w:rsidR="00000000" w:rsidDel="00000000" w:rsidP="00000000" w:rsidRDefault="00000000" w:rsidRPr="00000000" w14:paraId="00000011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Розмістити Docker Container в Container Registry </w:t>
      </w:r>
    </w:p>
    <w:p w:rsidR="00000000" w:rsidDel="00000000" w:rsidP="00000000" w:rsidRDefault="00000000" w:rsidRPr="00000000" w14:paraId="00000012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Розгорнути застосунок і всі допоміжні сервіси за допомогою docker-compose </w:t>
      </w:r>
    </w:p>
    <w:p w:rsidR="00000000" w:rsidDel="00000000" w:rsidP="00000000" w:rsidRDefault="00000000" w:rsidRPr="00000000" w14:paraId="00000013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Пояснити налаштування docker-compose (мережа, volumes, залежність між компонентами)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Розгортання застосунку за допомогою CaaS (Kubernetes)</w:t>
      </w:r>
    </w:p>
    <w:p w:rsidR="00000000" w:rsidDel="00000000" w:rsidP="00000000" w:rsidRDefault="00000000" w:rsidRPr="00000000" w14:paraId="00000015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Використати Docker Container з лабораторної роботи 3</w:t>
      </w:r>
    </w:p>
    <w:p w:rsidR="00000000" w:rsidDel="00000000" w:rsidP="00000000" w:rsidRDefault="00000000" w:rsidRPr="00000000" w14:paraId="00000016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Розмістити Docker Container в Container Registry хамарного провайдера (наприклад Azure Container Registry, Digital Ocean Container Registry, AWS ECR)</w:t>
      </w:r>
    </w:p>
    <w:p w:rsidR="00000000" w:rsidDel="00000000" w:rsidP="00000000" w:rsidRDefault="00000000" w:rsidRPr="00000000" w14:paraId="00000017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Розгорнути застосунок в Kubernetes в хмарі (наприклад AKS, EKS, Digital Ocean Kubernetes) або локально за допомогою mini-kube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Налаштування CI/CD процесу</w:t>
      </w:r>
    </w:p>
    <w:p w:rsidR="00000000" w:rsidDel="00000000" w:rsidP="00000000" w:rsidRDefault="00000000" w:rsidRPr="00000000" w14:paraId="00000019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Створити pipeline для застосунку: тестування, компіляції, створення Docker Container, копіювання контейнера в Container Registry</w:t>
      </w:r>
    </w:p>
    <w:p w:rsidR="00000000" w:rsidDel="00000000" w:rsidP="00000000" w:rsidRDefault="00000000" w:rsidRPr="00000000" w14:paraId="0000001A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Автоматично розгорнути застосунок в VPS або Kubernetes з pipeline</w:t>
      </w:r>
    </w:p>
    <w:p w:rsidR="00000000" w:rsidDel="00000000" w:rsidP="00000000" w:rsidRDefault="00000000" w:rsidRPr="00000000" w14:paraId="0000001B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*</w:t>
      </w:r>
      <w:r w:rsidDel="00000000" w:rsidR="00000000" w:rsidRPr="00000000">
        <w:rPr>
          <w:rtl w:val="0"/>
        </w:rPr>
        <w:t xml:space="preserve"> Підтримати Git Flow - дозволити розгортати з DEV і MAIN гілок на різні сервери</w:t>
      </w:r>
    </w:p>
    <w:p w:rsidR="00000000" w:rsidDel="00000000" w:rsidP="00000000" w:rsidRDefault="00000000" w:rsidRPr="00000000" w14:paraId="0000001C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* </w:t>
      </w:r>
      <w:r w:rsidDel="00000000" w:rsidR="00000000" w:rsidRPr="00000000">
        <w:rPr>
          <w:rtl w:val="0"/>
        </w:rPr>
        <w:t xml:space="preserve">Підтримати автоматичний та ручний запуск операцій</w:t>
      </w:r>
    </w:p>
    <w:p w:rsidR="00000000" w:rsidDel="00000000" w:rsidP="00000000" w:rsidRDefault="00000000" w:rsidRPr="00000000" w14:paraId="0000001D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*</w:t>
      </w:r>
      <w:r w:rsidDel="00000000" w:rsidR="00000000" w:rsidRPr="00000000">
        <w:rPr>
          <w:rtl w:val="0"/>
        </w:rPr>
        <w:t xml:space="preserve"> Реалізувати статичне тестування коду (SAST) за допомогою безкоштовних сервісів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color w:val="b45f06"/>
        </w:rPr>
      </w:pPr>
      <w:r w:rsidDel="00000000" w:rsidR="00000000" w:rsidRPr="00000000">
        <w:rPr>
          <w:color w:val="b45f06"/>
          <w:rtl w:val="0"/>
        </w:rPr>
        <w:t xml:space="preserve">* Налаштування системи моніторингу для застосунку (РГР)</w:t>
      </w:r>
    </w:p>
    <w:p w:rsidR="00000000" w:rsidDel="00000000" w:rsidP="00000000" w:rsidRDefault="00000000" w:rsidRPr="00000000" w14:paraId="0000001F">
      <w:pPr>
        <w:numPr>
          <w:ilvl w:val="1"/>
          <w:numId w:val="5"/>
        </w:numPr>
        <w:spacing w:after="0" w:afterAutospacing="0" w:before="0" w:beforeAutospacing="0" w:lineRule="auto"/>
        <w:ind w:left="1440" w:hanging="360"/>
        <w:rPr>
          <w:color w:val="b45f06"/>
        </w:rPr>
      </w:pPr>
      <w:r w:rsidDel="00000000" w:rsidR="00000000" w:rsidRPr="00000000">
        <w:rPr>
          <w:color w:val="b45f06"/>
          <w:rtl w:val="0"/>
        </w:rPr>
        <w:t xml:space="preserve">Зробити порівняльний аналіз варіантів моніторингу для вашого випадку (врахувати вартість, складність розгортання і складність підтримування)</w:t>
      </w:r>
    </w:p>
    <w:p w:rsidR="00000000" w:rsidDel="00000000" w:rsidP="00000000" w:rsidRDefault="00000000" w:rsidRPr="00000000" w14:paraId="00000020">
      <w:pPr>
        <w:numPr>
          <w:ilvl w:val="1"/>
          <w:numId w:val="5"/>
        </w:numPr>
        <w:spacing w:after="0" w:afterAutospacing="0" w:before="0" w:beforeAutospacing="0" w:lineRule="auto"/>
        <w:ind w:left="1440" w:hanging="360"/>
        <w:rPr>
          <w:color w:val="b45f06"/>
        </w:rPr>
      </w:pPr>
      <w:r w:rsidDel="00000000" w:rsidR="00000000" w:rsidRPr="00000000">
        <w:rPr>
          <w:color w:val="b45f06"/>
          <w:rtl w:val="0"/>
        </w:rPr>
        <w:t xml:space="preserve">Розгорнути систему моніторингу або використати безкоштовне SaaS рішення (наприклад ELK або Grafana + Loki + Prometheus або Azure Monitor або Zabbix)</w:t>
      </w:r>
    </w:p>
    <w:p w:rsidR="00000000" w:rsidDel="00000000" w:rsidP="00000000" w:rsidRDefault="00000000" w:rsidRPr="00000000" w14:paraId="00000021">
      <w:pPr>
        <w:numPr>
          <w:ilvl w:val="1"/>
          <w:numId w:val="5"/>
        </w:numPr>
        <w:spacing w:after="0" w:afterAutospacing="0" w:before="0" w:beforeAutospacing="0" w:lineRule="auto"/>
        <w:ind w:left="1440" w:hanging="360"/>
        <w:rPr>
          <w:color w:val="b45f06"/>
        </w:rPr>
      </w:pPr>
      <w:r w:rsidDel="00000000" w:rsidR="00000000" w:rsidRPr="00000000">
        <w:rPr>
          <w:color w:val="b45f06"/>
          <w:rtl w:val="0"/>
        </w:rPr>
        <w:t xml:space="preserve">Реалізувати збір логів з застосунку з можливістю фільтрації по типу запису і часу</w:t>
      </w:r>
    </w:p>
    <w:p w:rsidR="00000000" w:rsidDel="00000000" w:rsidP="00000000" w:rsidRDefault="00000000" w:rsidRPr="00000000" w14:paraId="00000022">
      <w:pPr>
        <w:numPr>
          <w:ilvl w:val="1"/>
          <w:numId w:val="5"/>
        </w:numPr>
        <w:spacing w:after="0" w:afterAutospacing="0" w:before="0" w:beforeAutospacing="0" w:lineRule="auto"/>
        <w:ind w:left="1440" w:hanging="360"/>
        <w:rPr>
          <w:color w:val="b45f06"/>
        </w:rPr>
      </w:pPr>
      <w:r w:rsidDel="00000000" w:rsidR="00000000" w:rsidRPr="00000000">
        <w:rPr>
          <w:b w:val="1"/>
          <w:color w:val="b45f06"/>
          <w:rtl w:val="0"/>
        </w:rPr>
        <w:t xml:space="preserve">*</w:t>
      </w:r>
      <w:r w:rsidDel="00000000" w:rsidR="00000000" w:rsidRPr="00000000">
        <w:rPr>
          <w:color w:val="b45f06"/>
          <w:rtl w:val="0"/>
        </w:rPr>
        <w:t xml:space="preserve"> Створити Monitoring Dashboard який би давав чітке розуміння стану системи</w:t>
      </w:r>
    </w:p>
    <w:p w:rsidR="00000000" w:rsidDel="00000000" w:rsidP="00000000" w:rsidRDefault="00000000" w:rsidRPr="00000000" w14:paraId="00000023">
      <w:pPr>
        <w:numPr>
          <w:ilvl w:val="1"/>
          <w:numId w:val="5"/>
        </w:numPr>
        <w:spacing w:after="0" w:afterAutospacing="0" w:before="0" w:beforeAutospacing="0" w:lineRule="auto"/>
        <w:ind w:left="1440" w:hanging="360"/>
        <w:rPr>
          <w:color w:val="b45f06"/>
        </w:rPr>
      </w:pPr>
      <w:r w:rsidDel="00000000" w:rsidR="00000000" w:rsidRPr="00000000">
        <w:rPr>
          <w:b w:val="1"/>
          <w:color w:val="b45f06"/>
          <w:rtl w:val="0"/>
        </w:rPr>
        <w:t xml:space="preserve">* </w:t>
      </w:r>
      <w:r w:rsidDel="00000000" w:rsidR="00000000" w:rsidRPr="00000000">
        <w:rPr>
          <w:color w:val="b45f06"/>
          <w:rtl w:val="0"/>
        </w:rPr>
        <w:t xml:space="preserve">Налаштувати систему сповіщення про інциденти</w:t>
      </w:r>
    </w:p>
    <w:p w:rsidR="00000000" w:rsidDel="00000000" w:rsidP="00000000" w:rsidRDefault="00000000" w:rsidRPr="00000000" w14:paraId="00000024">
      <w:pPr>
        <w:numPr>
          <w:ilvl w:val="1"/>
          <w:numId w:val="5"/>
        </w:numPr>
        <w:spacing w:after="240" w:before="0" w:beforeAutospacing="0" w:lineRule="auto"/>
        <w:ind w:left="1440" w:hanging="360"/>
        <w:rPr>
          <w:color w:val="b45f06"/>
        </w:rPr>
      </w:pPr>
      <w:r w:rsidDel="00000000" w:rsidR="00000000" w:rsidRPr="00000000">
        <w:rPr>
          <w:b w:val="1"/>
          <w:color w:val="b45f06"/>
          <w:rtl w:val="0"/>
        </w:rPr>
        <w:t xml:space="preserve">* </w:t>
      </w:r>
      <w:r w:rsidDel="00000000" w:rsidR="00000000" w:rsidRPr="00000000">
        <w:rPr>
          <w:color w:val="b45f06"/>
          <w:rtl w:val="0"/>
        </w:rPr>
        <w:t xml:space="preserve">Налаштувати систему моніторингу інфрастуктури (VPS або Kubernetes) яка б збирала і відображала низькорівневі метрики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2"/>
        <w:keepNext w:val="0"/>
        <w:keepLines w:val="0"/>
        <w:spacing w:before="280" w:lineRule="auto"/>
        <w:ind w:left="720" w:hanging="360"/>
        <w:rPr/>
      </w:pPr>
      <w:bookmarkStart w:colFirst="0" w:colLast="0" w:name="_k42ccqtho7zp" w:id="2"/>
      <w:bookmarkEnd w:id="2"/>
      <w:r w:rsidDel="00000000" w:rsidR="00000000" w:rsidRPr="00000000">
        <w:rPr>
          <w:rtl w:val="0"/>
        </w:rPr>
        <w:t xml:space="preserve">Функціональні вимоги застосунку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 Застосунок призначений для моделювання одночасної взаємодії з кількома роями дронів, що передбачає підключення до дронів, відображення їх місцеположення на інтерактивній мапі та передачу команд управління. З метою оптимізації структури мережі дронів, вона моделюється через один головний дрон (мастер-дрон).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223520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235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Архітектура рішення складається з двох основних підсистем:</w:t>
      </w:r>
    </w:p>
    <w:p w:rsidR="00000000" w:rsidDel="00000000" w:rsidP="00000000" w:rsidRDefault="00000000" w:rsidRPr="00000000" w14:paraId="0000002A">
      <w:pPr>
        <w:numPr>
          <w:ilvl w:val="0"/>
          <w:numId w:val="7"/>
        </w:numPr>
        <w:ind w:left="720" w:hanging="360"/>
      </w:pPr>
      <w:r w:rsidDel="00000000" w:rsidR="00000000" w:rsidRPr="00000000">
        <w:rPr>
          <w:b w:val="1"/>
          <w:rtl w:val="0"/>
        </w:rPr>
        <w:t xml:space="preserve">Центр комунікації</w:t>
      </w:r>
      <w:r w:rsidDel="00000000" w:rsidR="00000000" w:rsidRPr="00000000">
        <w:rPr>
          <w:rtl w:val="0"/>
        </w:rPr>
        <w:t xml:space="preserve"> — включає систему управління комунікацією, модуль візуалізації на мапі та шину даних для отримання подій із системи.</w:t>
      </w:r>
    </w:p>
    <w:p w:rsidR="00000000" w:rsidDel="00000000" w:rsidP="00000000" w:rsidRDefault="00000000" w:rsidRPr="00000000" w14:paraId="0000002B">
      <w:pPr>
        <w:numPr>
          <w:ilvl w:val="0"/>
          <w:numId w:val="7"/>
        </w:numPr>
        <w:ind w:left="720" w:hanging="360"/>
      </w:pPr>
      <w:r w:rsidDel="00000000" w:rsidR="00000000" w:rsidRPr="00000000">
        <w:rPr>
          <w:b w:val="1"/>
          <w:rtl w:val="0"/>
        </w:rPr>
        <w:t xml:space="preserve">Емулятор рою дронів</w:t>
      </w:r>
      <w:r w:rsidDel="00000000" w:rsidR="00000000" w:rsidRPr="00000000">
        <w:rPr>
          <w:rtl w:val="0"/>
        </w:rPr>
        <w:t xml:space="preserve"> (Hive 1, ... n) — відповідає за симуляцію роботи кожного рою.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/>
        <w:drawing>
          <wp:inline distB="114300" distT="114300" distL="114300" distR="114300">
            <wp:extent cx="5727224" cy="2858396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27224" cy="285839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Частини системи мають комунікувати через HTTPS протокол (додатково за бажанням може бути розроблена комунікація по gRPC протоколу)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3835400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3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3"/>
        <w:rPr/>
      </w:pPr>
      <w:bookmarkStart w:colFirst="0" w:colLast="0" w:name="_37bcpijpw4wi" w:id="3"/>
      <w:bookmarkEnd w:id="3"/>
      <w:r w:rsidDel="00000000" w:rsidR="00000000" w:rsidRPr="00000000">
        <w:rPr>
          <w:rtl w:val="0"/>
        </w:rPr>
        <w:t xml:space="preserve">Communication Control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6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15"/>
        <w:gridCol w:w="5340"/>
        <w:gridCol w:w="3345"/>
        <w:tblGridChange w:id="0">
          <w:tblGrid>
            <w:gridCol w:w="915"/>
            <w:gridCol w:w="5340"/>
            <w:gridCol w:w="334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Вимога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Коментар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СС-1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Центр керування виставляє endpoint для реєстрації підключення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numPr>
                <w:ilvl w:val="0"/>
                <w:numId w:val="10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Hive IP/Host + Port</w:t>
            </w:r>
          </w:p>
          <w:p w:rsidR="00000000" w:rsidDel="00000000" w:rsidP="00000000" w:rsidRDefault="00000000" w:rsidRPr="00000000" w14:paraId="0000003A">
            <w:pPr>
              <w:widowControl w:val="0"/>
              <w:numPr>
                <w:ilvl w:val="0"/>
                <w:numId w:val="10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Hive version</w:t>
            </w:r>
          </w:p>
          <w:p w:rsidR="00000000" w:rsidDel="00000000" w:rsidP="00000000" w:rsidRDefault="00000000" w:rsidRPr="00000000" w14:paraId="0000003B">
            <w:pPr>
              <w:widowControl w:val="0"/>
              <w:numPr>
                <w:ilvl w:val="0"/>
                <w:numId w:val="10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Hive ID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СС-2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Інформація про підключення має зберігатися в пам’яті разом з останніми параметрами телеметрії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IP, Port</w:t>
            </w:r>
          </w:p>
          <w:p w:rsidR="00000000" w:rsidDel="00000000" w:rsidP="00000000" w:rsidRDefault="00000000" w:rsidRPr="00000000" w14:paraId="0000003F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Hive ID</w:t>
            </w:r>
          </w:p>
          <w:p w:rsidR="00000000" w:rsidDel="00000000" w:rsidP="00000000" w:rsidRDefault="00000000" w:rsidRPr="00000000" w14:paraId="00000040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Назначений колір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СС-3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Центр керування у відповідь на підключення висилає початковий стан рою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numPr>
                <w:ilvl w:val="0"/>
                <w:numId w:val="9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Координати області полігону (GPS)</w:t>
            </w:r>
          </w:p>
          <w:p w:rsidR="00000000" w:rsidDel="00000000" w:rsidP="00000000" w:rsidRDefault="00000000" w:rsidRPr="00000000" w14:paraId="00000044">
            <w:pPr>
              <w:widowControl w:val="0"/>
              <w:numPr>
                <w:ilvl w:val="0"/>
                <w:numId w:val="9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Початкові координати рою (GPS)</w:t>
            </w:r>
          </w:p>
          <w:p w:rsidR="00000000" w:rsidDel="00000000" w:rsidP="00000000" w:rsidRDefault="00000000" w:rsidRPr="00000000" w14:paraId="00000045">
            <w:pPr>
              <w:widowControl w:val="0"/>
              <w:numPr>
                <w:ilvl w:val="0"/>
                <w:numId w:val="9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Початкова висота рою</w:t>
            </w:r>
          </w:p>
          <w:p w:rsidR="00000000" w:rsidDel="00000000" w:rsidP="00000000" w:rsidRDefault="00000000" w:rsidRPr="00000000" w14:paraId="00000046">
            <w:pPr>
              <w:widowControl w:val="0"/>
              <w:numPr>
                <w:ilvl w:val="0"/>
                <w:numId w:val="9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Швидкість рою</w:t>
            </w:r>
          </w:p>
          <w:p w:rsidR="00000000" w:rsidDel="00000000" w:rsidP="00000000" w:rsidRDefault="00000000" w:rsidRPr="00000000" w14:paraId="00000047">
            <w:pPr>
              <w:widowControl w:val="0"/>
              <w:numPr>
                <w:ilvl w:val="0"/>
                <w:numId w:val="9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Інтервал оновлення телеметрії</w:t>
            </w:r>
          </w:p>
          <w:p w:rsidR="00000000" w:rsidDel="00000000" w:rsidP="00000000" w:rsidRDefault="00000000" w:rsidRPr="00000000" w14:paraId="00000048">
            <w:pPr>
              <w:widowControl w:val="0"/>
              <w:numPr>
                <w:ilvl w:val="0"/>
                <w:numId w:val="9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Ping-інтервал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СС-4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Центр керування надає endpoint для отримання телеметрії від рою, яка висилається з заданим інтервалом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Поточна GPS координата в рамках полігону</w:t>
            </w:r>
          </w:p>
          <w:p w:rsidR="00000000" w:rsidDel="00000000" w:rsidP="00000000" w:rsidRDefault="00000000" w:rsidRPr="00000000" w14:paraId="0000004C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Швидкість</w:t>
            </w:r>
          </w:p>
          <w:p w:rsidR="00000000" w:rsidDel="00000000" w:rsidP="00000000" w:rsidRDefault="00000000" w:rsidRPr="00000000" w14:paraId="0000004D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Висота</w:t>
              <w:tab/>
            </w:r>
          </w:p>
          <w:p w:rsidR="00000000" w:rsidDel="00000000" w:rsidP="00000000" w:rsidRDefault="00000000" w:rsidRPr="00000000" w14:paraId="0000004E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Стан (стоп, переміщення)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СС-5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Центр керування висилає команду обраному рою на IP/Port які були задані при підключенні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Команди:</w:t>
            </w:r>
          </w:p>
          <w:p w:rsidR="00000000" w:rsidDel="00000000" w:rsidP="00000000" w:rsidRDefault="00000000" w:rsidRPr="00000000" w14:paraId="00000052">
            <w:pPr>
              <w:widowControl w:val="0"/>
              <w:numPr>
                <w:ilvl w:val="0"/>
                <w:numId w:val="6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Стоп</w:t>
            </w:r>
          </w:p>
          <w:p w:rsidR="00000000" w:rsidDel="00000000" w:rsidP="00000000" w:rsidRDefault="00000000" w:rsidRPr="00000000" w14:paraId="00000053">
            <w:pPr>
              <w:widowControl w:val="0"/>
              <w:numPr>
                <w:ilvl w:val="0"/>
                <w:numId w:val="6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Перемістись в координати </w:t>
            </w:r>
          </w:p>
          <w:p w:rsidR="00000000" w:rsidDel="00000000" w:rsidP="00000000" w:rsidRDefault="00000000" w:rsidRPr="00000000" w14:paraId="00000054">
            <w:pPr>
              <w:widowControl w:val="0"/>
              <w:numPr>
                <w:ilvl w:val="0"/>
                <w:numId w:val="6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Надай телеметрію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СС-6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Центр керування виводить на мапу всі підключенні рої (остання відома GPS координата). Колір відображення задаєтся при підключенні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Для реалізації мапи можна використати </w:t>
            </w:r>
          </w:p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/>
            </w:pP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https://openlayers.org/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або</w:t>
            </w:r>
          </w:p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/>
            </w:pPr>
            <w:hyperlink r:id="rId1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https://www.openstreetmap.org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CC-7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Якщо дані GPS роя не оновлювались більше 30 секунд, на мапі рій помічається сірим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СС-8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Центр керування має надавати endpoint для реалізації Ping механізму - рій буде посилати запит на перевірку підключення з заданим інтервалом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CC-9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Центр керування має розсилати існуючим підключенням Ping запит з заданим інтервалом. Якщо рій не відповідає впродовж 10 PING запитів, то він видається з центру керування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СС-10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При отриманні підключення чи телеметрії центр комунікацій має відправити цю інформацію в Шину Даних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CC-11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Центр комунікацій має логувати час виконання запиту до рою у вигляді APM метріки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  <w:t xml:space="preserve">Події які мають слатись в шину даних центром комунікації:</w:t>
      </w:r>
    </w:p>
    <w:p w:rsidR="00000000" w:rsidDel="00000000" w:rsidP="00000000" w:rsidRDefault="00000000" w:rsidRPr="00000000" w14:paraId="0000006D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Приєднання нового рою</w:t>
      </w:r>
    </w:p>
    <w:p w:rsidR="00000000" w:rsidDel="00000000" w:rsidP="00000000" w:rsidRDefault="00000000" w:rsidRPr="00000000" w14:paraId="0000006E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Рій відключився</w:t>
      </w:r>
    </w:p>
    <w:p w:rsidR="00000000" w:rsidDel="00000000" w:rsidP="00000000" w:rsidRDefault="00000000" w:rsidRPr="00000000" w14:paraId="0000006F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Рій надіслав телеметрію</w:t>
      </w:r>
    </w:p>
    <w:p w:rsidR="00000000" w:rsidDel="00000000" w:rsidP="00000000" w:rsidRDefault="00000000" w:rsidRPr="00000000" w14:paraId="00000070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Статус рою змінено</w:t>
      </w:r>
    </w:p>
    <w:p w:rsidR="00000000" w:rsidDel="00000000" w:rsidP="00000000" w:rsidRDefault="00000000" w:rsidRPr="00000000" w14:paraId="00000071">
      <w:pPr>
        <w:pStyle w:val="Heading3"/>
        <w:rPr/>
      </w:pPr>
      <w:bookmarkStart w:colFirst="0" w:colLast="0" w:name="_nnk262cxetap" w:id="4"/>
      <w:bookmarkEnd w:id="4"/>
      <w:r w:rsidDel="00000000" w:rsidR="00000000" w:rsidRPr="00000000">
        <w:rPr>
          <w:rtl w:val="0"/>
        </w:rPr>
        <w:t xml:space="preserve">Hive Mind</w:t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6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10"/>
        <w:gridCol w:w="5445"/>
        <w:gridCol w:w="3345"/>
        <w:tblGridChange w:id="0">
          <w:tblGrid>
            <w:gridCol w:w="810"/>
            <w:gridCol w:w="5445"/>
            <w:gridCol w:w="334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Вимога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Коментар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HM-1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HiveMind при старті має ініціювати підключення до центру керування відправивши запит на підключення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Якщо не вдалось встановити підключення до центру керування, то система має продовжувати відправляти запити з певним інтервалом допоки підключення не буде встановлене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HM-2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У відповідь на ініціалізацію підключення, центр комунікацій поверне початковий стан системи. Стан має бути збережений в системі і використовуватись для подальших розрахунків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numPr>
                <w:ilvl w:val="0"/>
                <w:numId w:val="9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Координати області полігону (GPS)</w:t>
            </w:r>
          </w:p>
          <w:p w:rsidR="00000000" w:rsidDel="00000000" w:rsidP="00000000" w:rsidRDefault="00000000" w:rsidRPr="00000000" w14:paraId="0000007C">
            <w:pPr>
              <w:widowControl w:val="0"/>
              <w:numPr>
                <w:ilvl w:val="0"/>
                <w:numId w:val="9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Початкові координати рою (GPS)</w:t>
            </w:r>
          </w:p>
          <w:p w:rsidR="00000000" w:rsidDel="00000000" w:rsidP="00000000" w:rsidRDefault="00000000" w:rsidRPr="00000000" w14:paraId="0000007D">
            <w:pPr>
              <w:widowControl w:val="0"/>
              <w:numPr>
                <w:ilvl w:val="0"/>
                <w:numId w:val="9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Початкова висота рою</w:t>
            </w:r>
          </w:p>
          <w:p w:rsidR="00000000" w:rsidDel="00000000" w:rsidP="00000000" w:rsidRDefault="00000000" w:rsidRPr="00000000" w14:paraId="0000007E">
            <w:pPr>
              <w:widowControl w:val="0"/>
              <w:numPr>
                <w:ilvl w:val="0"/>
                <w:numId w:val="9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Швидкість рою</w:t>
            </w:r>
          </w:p>
          <w:p w:rsidR="00000000" w:rsidDel="00000000" w:rsidP="00000000" w:rsidRDefault="00000000" w:rsidRPr="00000000" w14:paraId="0000007F">
            <w:pPr>
              <w:widowControl w:val="0"/>
              <w:numPr>
                <w:ilvl w:val="0"/>
                <w:numId w:val="9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Інтервал оновлення телеметрії</w:t>
            </w:r>
          </w:p>
          <w:p w:rsidR="00000000" w:rsidDel="00000000" w:rsidP="00000000" w:rsidRDefault="00000000" w:rsidRPr="00000000" w14:paraId="00000080">
            <w:pPr>
              <w:widowControl w:val="0"/>
              <w:numPr>
                <w:ilvl w:val="0"/>
                <w:numId w:val="9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Ping-інтервал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HM-3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HiveMind має відправляти поточний стан системи з заданим інтервалом на центр керування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Поточна GPS координата в рамках полігону</w:t>
            </w:r>
          </w:p>
          <w:p w:rsidR="00000000" w:rsidDel="00000000" w:rsidP="00000000" w:rsidRDefault="00000000" w:rsidRPr="00000000" w14:paraId="00000084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Швидкість</w:t>
            </w:r>
          </w:p>
          <w:p w:rsidR="00000000" w:rsidDel="00000000" w:rsidP="00000000" w:rsidRDefault="00000000" w:rsidRPr="00000000" w14:paraId="00000085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Висота</w:t>
              <w:tab/>
            </w:r>
          </w:p>
          <w:p w:rsidR="00000000" w:rsidDel="00000000" w:rsidP="00000000" w:rsidRDefault="00000000" w:rsidRPr="00000000" w14:paraId="00000086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Стан (Стоп, Переміщення, Помилка)</w:t>
              <w:tab/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HM-4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HiveMind має надавати endpoint для отримання команд від центру керування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numPr>
                <w:ilvl w:val="0"/>
                <w:numId w:val="6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Стоп</w:t>
            </w:r>
          </w:p>
          <w:p w:rsidR="00000000" w:rsidDel="00000000" w:rsidP="00000000" w:rsidRDefault="00000000" w:rsidRPr="00000000" w14:paraId="0000008A">
            <w:pPr>
              <w:widowControl w:val="0"/>
              <w:numPr>
                <w:ilvl w:val="0"/>
                <w:numId w:val="6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Перемістись в координати </w:t>
            </w:r>
          </w:p>
          <w:p w:rsidR="00000000" w:rsidDel="00000000" w:rsidP="00000000" w:rsidRDefault="00000000" w:rsidRPr="00000000" w14:paraId="0000008B">
            <w:pPr>
              <w:widowControl w:val="0"/>
              <w:numPr>
                <w:ilvl w:val="0"/>
                <w:numId w:val="6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Надай телеметрію</w:t>
              <w:tab/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HM-5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При отриманні команди “Переміститись в координати” система має почати емуляцію руху з заданою швидкістю. Стан системи змінюється на “Рух”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HM-6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При отриманні команди “Стоп” система має припинити рух і перейти в стан “Стоп”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HM-7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При отриманні команди “надати телеметрію” система відправляє поточний стан системи (див. HM-3)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HM-8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HiveMind має надавати endpoint для реалізації Ping механізму. Центр комунікації буде посилати запит на перевірку підключення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HM-9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HiveMind має посилати Ping запит на центр керування з заданим інтервалом. Якщо центр комунікації не відповідає впродовж 10 запитів, то рій переходить в стан “Помилка” і намагаєтся ініціювати нове підключення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pStyle w:val="Heading2"/>
        <w:rPr/>
      </w:pPr>
      <w:bookmarkStart w:colFirst="0" w:colLast="0" w:name="_8972chendziz" w:id="5"/>
      <w:bookmarkEnd w:id="5"/>
      <w:r w:rsidDel="00000000" w:rsidR="00000000" w:rsidRPr="00000000">
        <w:rPr>
          <w:rtl w:val="0"/>
        </w:rPr>
        <w:t xml:space="preserve">Нефункціональни вимоги застосунку</w:t>
      </w:r>
    </w:p>
    <w:p w:rsidR="00000000" w:rsidDel="00000000" w:rsidP="00000000" w:rsidRDefault="00000000" w:rsidRPr="00000000" w14:paraId="0000009D">
      <w:pPr>
        <w:numPr>
          <w:ilvl w:val="0"/>
          <w:numId w:val="2"/>
        </w:numPr>
        <w:spacing w:after="0" w:afterAutospacing="0" w:before="240" w:lineRule="auto"/>
        <w:ind w:left="566.9291338582675" w:hanging="360"/>
      </w:pPr>
      <w:r w:rsidDel="00000000" w:rsidR="00000000" w:rsidRPr="00000000">
        <w:rPr>
          <w:rtl w:val="0"/>
        </w:rPr>
        <w:t xml:space="preserve">Система має реалізовувати систему логування (в файл або stdout) з різними рівнями логування (INFO, DEBUG, ERROR, тощо). Додатковим плюсом буде реалізація системи логування і APM за допомогою</w:t>
      </w:r>
      <w:hyperlink r:id="rId11">
        <w:r w:rsidDel="00000000" w:rsidR="00000000" w:rsidRPr="00000000">
          <w:rPr>
            <w:rtl w:val="0"/>
          </w:rPr>
          <w:t xml:space="preserve"> </w:t>
        </w:r>
      </w:hyperlink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Open Telemetry протоколу</w:t>
        </w:r>
      </w:hyperlink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9E">
      <w:pPr>
        <w:numPr>
          <w:ilvl w:val="0"/>
          <w:numId w:val="2"/>
        </w:numPr>
        <w:spacing w:after="0" w:afterAutospacing="0" w:before="0" w:beforeAutospacing="0" w:lineRule="auto"/>
        <w:ind w:left="566.9291338582675" w:hanging="360"/>
      </w:pPr>
      <w:r w:rsidDel="00000000" w:rsidR="00000000" w:rsidRPr="00000000">
        <w:rPr>
          <w:rtl w:val="0"/>
        </w:rPr>
        <w:t xml:space="preserve">Комунікація має бути реалізована за допомогою протоколу HTTPS (додатково можна реалізувати протокол gRPC)</w:t>
      </w:r>
    </w:p>
    <w:p w:rsidR="00000000" w:rsidDel="00000000" w:rsidP="00000000" w:rsidRDefault="00000000" w:rsidRPr="00000000" w14:paraId="0000009F">
      <w:pPr>
        <w:numPr>
          <w:ilvl w:val="0"/>
          <w:numId w:val="2"/>
        </w:numPr>
        <w:spacing w:after="240" w:before="0" w:beforeAutospacing="0" w:lineRule="auto"/>
        <w:ind w:left="566.9291338582675" w:hanging="360"/>
      </w:pPr>
      <w:r w:rsidDel="00000000" w:rsidR="00000000" w:rsidRPr="00000000">
        <w:rPr>
          <w:rtl w:val="0"/>
        </w:rPr>
        <w:t xml:space="preserve">Додаткові бали будуть нараховані у випадку реалізації HiveMind на GoLang, C++ або Rust</w:t>
      </w:r>
    </w:p>
    <w:p w:rsidR="00000000" w:rsidDel="00000000" w:rsidP="00000000" w:rsidRDefault="00000000" w:rsidRPr="00000000" w14:paraId="000000A0">
      <w:pPr>
        <w:pStyle w:val="Heading2"/>
        <w:spacing w:after="240" w:before="240" w:lineRule="auto"/>
        <w:rPr/>
      </w:pPr>
      <w:bookmarkStart w:colFirst="0" w:colLast="0" w:name="_fcm1cnyjyloh" w:id="6"/>
      <w:bookmarkEnd w:id="6"/>
      <w:r w:rsidDel="00000000" w:rsidR="00000000" w:rsidRPr="00000000">
        <w:rPr>
          <w:rtl w:val="0"/>
        </w:rPr>
        <w:t xml:space="preserve">Протокол Комунікації</w:t>
      </w:r>
    </w:p>
    <w:p w:rsidR="00000000" w:rsidDel="00000000" w:rsidP="00000000" w:rsidRDefault="00000000" w:rsidRPr="00000000" w14:paraId="000000A1">
      <w:pPr>
        <w:pStyle w:val="Heading3"/>
        <w:rPr/>
      </w:pPr>
      <w:bookmarkStart w:colFirst="0" w:colLast="0" w:name="_ki29v8ta0iui" w:id="7"/>
      <w:bookmarkEnd w:id="7"/>
      <w:r w:rsidDel="00000000" w:rsidR="00000000" w:rsidRPr="00000000">
        <w:rPr>
          <w:rtl w:val="0"/>
        </w:rPr>
        <w:t xml:space="preserve">Ping</w:t>
      </w:r>
    </w:p>
    <w:p w:rsidR="00000000" w:rsidDel="00000000" w:rsidP="00000000" w:rsidRDefault="00000000" w:rsidRPr="00000000" w14:paraId="000000A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Communication Control: GET /ping</w:t>
      </w:r>
    </w:p>
    <w:p w:rsidR="00000000" w:rsidDel="00000000" w:rsidP="00000000" w:rsidRDefault="00000000" w:rsidRPr="00000000" w14:paraId="000000A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HiveMind: GET /ping</w:t>
      </w:r>
    </w:p>
    <w:p w:rsidR="00000000" w:rsidDel="00000000" w:rsidP="00000000" w:rsidRDefault="00000000" w:rsidRPr="00000000" w14:paraId="000000A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rtl w:val="0"/>
        </w:rPr>
        <w:t xml:space="preserve">Request Payload</w:t>
      </w:r>
    </w:p>
    <w:p w:rsidR="00000000" w:rsidDel="00000000" w:rsidP="00000000" w:rsidRDefault="00000000" w:rsidRPr="00000000" w14:paraId="000000A6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8940.0" w:type="dxa"/>
        <w:jc w:val="left"/>
        <w:tblInd w:w="75.0" w:type="dxa"/>
        <w:tblLayout w:type="fixed"/>
        <w:tblLook w:val="0600"/>
      </w:tblPr>
      <w:tblGrid>
        <w:gridCol w:w="8940"/>
        <w:tblGridChange w:id="0">
          <w:tblGrid>
            <w:gridCol w:w="8940"/>
          </w:tblGrid>
        </w:tblGridChange>
      </w:tblGrid>
      <w:tr>
        <w:trPr>
          <w:cantSplit w:val="0"/>
          <w:tblHeader w:val="0"/>
        </w:trPr>
        <w:tc>
          <w:tcPr>
            <w:shd w:fill="33333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rPr>
                <w:rFonts w:ascii="Consolas" w:cs="Consolas" w:eastAsia="Consolas" w:hAnsi="Consolas"/>
                <w:color w:val="ffffff"/>
                <w:sz w:val="20"/>
                <w:szCs w:val="20"/>
                <w:shd w:fill="333333" w:val="clear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ffffff"/>
                <w:sz w:val="20"/>
                <w:szCs w:val="20"/>
                <w:shd w:fill="333333" w:val="clear"/>
                <w:rtl w:val="0"/>
              </w:rPr>
              <w:t xml:space="preserve">{</w:t>
              <w:br w:type="textWrapping"/>
              <w:t xml:space="preserve">   "timestamp": "DateTime",</w:t>
            </w:r>
          </w:p>
          <w:p w:rsidR="00000000" w:rsidDel="00000000" w:rsidP="00000000" w:rsidRDefault="00000000" w:rsidRPr="00000000" w14:paraId="000000A8">
            <w:pPr>
              <w:widowControl w:val="0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ffffff"/>
                <w:sz w:val="20"/>
                <w:szCs w:val="20"/>
                <w:shd w:fill="333333" w:val="clear"/>
                <w:rtl w:val="0"/>
              </w:rPr>
              <w:t xml:space="preserve">   "hiveID": string</w:t>
              <w:br w:type="textWrapping"/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9">
      <w:pPr>
        <w:widowControl w:val="0"/>
        <w:shd w:fill="ffffff" w:val="clear"/>
        <w:spacing w:line="360" w:lineRule="auto"/>
        <w:rPr>
          <w:rFonts w:ascii="Courier New" w:cs="Courier New" w:eastAsia="Courier New" w:hAnsi="Courier New"/>
          <w:color w:val="3b3b3b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/>
      </w:pPr>
      <w:r w:rsidDel="00000000" w:rsidR="00000000" w:rsidRPr="00000000">
        <w:rPr>
          <w:rtl w:val="0"/>
        </w:rPr>
        <w:t xml:space="preserve">Response Payload</w:t>
      </w:r>
    </w:p>
    <w:tbl>
      <w:tblPr>
        <w:tblStyle w:val="Table4"/>
        <w:jc w:val="left"/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33333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ffffff"/>
                <w:sz w:val="20"/>
                <w:szCs w:val="20"/>
                <w:shd w:fill="333333" w:val="clear"/>
                <w:rtl w:val="0"/>
              </w:rPr>
              <w:t xml:space="preserve">{</w:t>
              <w:br w:type="textWrapping"/>
              <w:t xml:space="preserve">   "status": </w:t>
            </w:r>
            <w:r w:rsidDel="00000000" w:rsidR="00000000" w:rsidRPr="00000000">
              <w:rPr>
                <w:rFonts w:ascii="Consolas" w:cs="Consolas" w:eastAsia="Consolas" w:hAnsi="Consolas"/>
                <w:color w:val="a2fca2"/>
                <w:sz w:val="20"/>
                <w:szCs w:val="20"/>
                <w:shd w:fill="333333" w:val="clear"/>
                <w:rtl w:val="0"/>
              </w:rPr>
              <w:t xml:space="preserve">"OK",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20"/>
                <w:szCs w:val="20"/>
                <w:shd w:fill="333333" w:val="clear"/>
                <w:rtl w:val="0"/>
              </w:rPr>
              <w:br w:type="textWrapping"/>
              <w:t xml:space="preserve">   </w:t>
            </w:r>
            <w:r w:rsidDel="00000000" w:rsidR="00000000" w:rsidRPr="00000000">
              <w:rPr>
                <w:rFonts w:ascii="Consolas" w:cs="Consolas" w:eastAsia="Consolas" w:hAnsi="Consolas"/>
                <w:color w:val="a2fca2"/>
                <w:sz w:val="20"/>
                <w:szCs w:val="20"/>
                <w:shd w:fill="333333" w:val="clear"/>
                <w:rtl w:val="0"/>
              </w:rPr>
              <w:t xml:space="preserve">"timestamp"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20"/>
                <w:szCs w:val="20"/>
                <w:shd w:fill="333333" w:val="clear"/>
                <w:rtl w:val="0"/>
              </w:rPr>
              <w:t xml:space="preserve">: DateTime</w:t>
              <w:br w:type="textWrapping"/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C">
      <w:pPr>
        <w:widowControl w:val="0"/>
        <w:shd w:fill="ffffff" w:val="clear"/>
        <w:spacing w:line="360" w:lineRule="auto"/>
        <w:rPr>
          <w:rFonts w:ascii="Courier New" w:cs="Courier New" w:eastAsia="Courier New" w:hAnsi="Courier New"/>
          <w:color w:val="3b3b3b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pStyle w:val="Heading3"/>
        <w:rPr/>
      </w:pPr>
      <w:bookmarkStart w:colFirst="0" w:colLast="0" w:name="_fyiz0gdfb1u" w:id="8"/>
      <w:bookmarkEnd w:id="8"/>
      <w:r w:rsidDel="00000000" w:rsidR="00000000" w:rsidRPr="00000000">
        <w:rPr>
          <w:rtl w:val="0"/>
        </w:rPr>
        <w:t xml:space="preserve">Ініціалізація підключення</w:t>
      </w:r>
    </w:p>
    <w:p w:rsidR="00000000" w:rsidDel="00000000" w:rsidP="00000000" w:rsidRDefault="00000000" w:rsidRPr="00000000" w14:paraId="000000A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Communication Control: POST /api/v1/connect </w:t>
      </w:r>
    </w:p>
    <w:p w:rsidR="00000000" w:rsidDel="00000000" w:rsidP="00000000" w:rsidRDefault="00000000" w:rsidRPr="00000000" w14:paraId="000000A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rPr/>
      </w:pPr>
      <w:r w:rsidDel="00000000" w:rsidR="00000000" w:rsidRPr="00000000">
        <w:rPr>
          <w:rtl w:val="0"/>
        </w:rPr>
        <w:t xml:space="preserve">Request Payload</w:t>
      </w:r>
    </w:p>
    <w:tbl>
      <w:tblPr>
        <w:tblStyle w:val="Table5"/>
        <w:jc w:val="left"/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33333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ffffff"/>
                <w:sz w:val="20"/>
                <w:szCs w:val="20"/>
                <w:shd w:fill="333333" w:val="clear"/>
                <w:rtl w:val="0"/>
              </w:rPr>
              <w:t xml:space="preserve">{</w:t>
              <w:br w:type="textWrapping"/>
              <w:t xml:space="preserve">   "hiveIP": String,</w:t>
              <w:br w:type="textWrapping"/>
              <w:t xml:space="preserve">   "hivePort": Int,</w:t>
              <w:br w:type="textWrapping"/>
              <w:t xml:space="preserve">   "hiveID": String,</w:t>
              <w:br w:type="textWrapping"/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2">
      <w:pPr>
        <w:widowControl w:val="0"/>
        <w:shd w:fill="ffffff" w:val="clear"/>
        <w:spacing w:line="360" w:lineRule="auto"/>
        <w:rPr>
          <w:rFonts w:ascii="Courier New" w:cs="Courier New" w:eastAsia="Courier New" w:hAnsi="Courier New"/>
          <w:color w:val="3b3b3b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Поле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Тип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Коментар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4.8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hiveIP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String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IP за яким доступний API HiveMind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hivePort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INT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Порт за яким доступний API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hiveID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String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Унікальний ідентифікатор рою. Задаєтся окремо від системи</w:t>
            </w:r>
          </w:p>
        </w:tc>
      </w:tr>
    </w:tbl>
    <w:p w:rsidR="00000000" w:rsidDel="00000000" w:rsidP="00000000" w:rsidRDefault="00000000" w:rsidRPr="00000000" w14:paraId="000000BF">
      <w:pPr>
        <w:widowControl w:val="0"/>
        <w:shd w:fill="ffffff" w:val="clear"/>
        <w:spacing w:line="360" w:lineRule="auto"/>
        <w:rPr>
          <w:rFonts w:ascii="Courier New" w:cs="Courier New" w:eastAsia="Courier New" w:hAnsi="Courier New"/>
          <w:color w:val="3b3b3b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/>
      </w:pPr>
      <w:r w:rsidDel="00000000" w:rsidR="00000000" w:rsidRPr="00000000">
        <w:rPr>
          <w:rtl w:val="0"/>
        </w:rPr>
        <w:t xml:space="preserve">Response Payload</w:t>
      </w:r>
    </w:p>
    <w:tbl>
      <w:tblPr>
        <w:tblStyle w:val="Table7"/>
        <w:jc w:val="left"/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33333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rPr>
                <w:rFonts w:ascii="Consolas" w:cs="Consolas" w:eastAsia="Consolas" w:hAnsi="Consolas"/>
                <w:color w:val="ffffff"/>
                <w:shd w:fill="333333" w:val="clear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ffffff"/>
                <w:shd w:fill="333333" w:val="clear"/>
                <w:rtl w:val="0"/>
              </w:rPr>
              <w:t xml:space="preserve">{</w:t>
              <w:br w:type="textWrapping"/>
              <w:t xml:space="preserve">   "area": "GPS-Polygon",</w:t>
              <w:br w:type="textWrapping"/>
              <w:t xml:space="preserve">   "initLocation":{</w:t>
            </w:r>
          </w:p>
          <w:p w:rsidR="00000000" w:rsidDel="00000000" w:rsidP="00000000" w:rsidRDefault="00000000" w:rsidRPr="00000000" w14:paraId="000000C3">
            <w:pPr>
              <w:widowControl w:val="0"/>
              <w:rPr>
                <w:rFonts w:ascii="Consolas" w:cs="Consolas" w:eastAsia="Consolas" w:hAnsi="Consolas"/>
                <w:color w:val="ffffff"/>
                <w:shd w:fill="333333" w:val="clear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ffffff"/>
                <w:shd w:fill="333333" w:val="clear"/>
                <w:rtl w:val="0"/>
              </w:rPr>
              <w:t xml:space="preserve">        "Lat": “float”, </w:t>
            </w:r>
          </w:p>
          <w:p w:rsidR="00000000" w:rsidDel="00000000" w:rsidP="00000000" w:rsidRDefault="00000000" w:rsidRPr="00000000" w14:paraId="000000C4">
            <w:pPr>
              <w:widowControl w:val="0"/>
              <w:rPr>
                <w:rFonts w:ascii="Consolas" w:cs="Consolas" w:eastAsia="Consolas" w:hAnsi="Consolas"/>
                <w:color w:val="ffffff"/>
                <w:shd w:fill="333333" w:val="clear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ffffff"/>
                <w:shd w:fill="333333" w:val="clear"/>
                <w:rtl w:val="0"/>
              </w:rPr>
              <w:t xml:space="preserve">        "Long": “float”</w:t>
            </w:r>
          </w:p>
          <w:p w:rsidR="00000000" w:rsidDel="00000000" w:rsidP="00000000" w:rsidRDefault="00000000" w:rsidRPr="00000000" w14:paraId="000000C5">
            <w:pPr>
              <w:widowControl w:val="0"/>
              <w:rPr/>
            </w:pPr>
            <w:r w:rsidDel="00000000" w:rsidR="00000000" w:rsidRPr="00000000">
              <w:rPr>
                <w:rFonts w:ascii="Consolas" w:cs="Consolas" w:eastAsia="Consolas" w:hAnsi="Consolas"/>
                <w:color w:val="ffffff"/>
                <w:shd w:fill="333333" w:val="clear"/>
                <w:rtl w:val="0"/>
              </w:rPr>
              <w:t xml:space="preserve">   },</w:t>
              <w:br w:type="textWrapping"/>
              <w:t xml:space="preserve">   "initHeigh": "float",</w:t>
              <w:br w:type="textWrapping"/>
              <w:t xml:space="preserve">   "speed": "float",</w:t>
              <w:br w:type="textWrapping"/>
              <w:t xml:space="preserve">   "telemetryIntervalMs": "int",</w:t>
              <w:br w:type="textWrapping"/>
              <w:t xml:space="preserve">   "pingIntervalMs": "int",</w:t>
              <w:br w:type="textWrapping"/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6">
      <w:pPr>
        <w:widowControl w:val="0"/>
        <w:rPr/>
      </w:pPr>
      <w:r w:rsidDel="00000000" w:rsidR="00000000" w:rsidRPr="00000000">
        <w:rPr>
          <w:rtl w:val="0"/>
        </w:rPr>
      </w:r>
    </w:p>
    <w:tbl>
      <w:tblPr>
        <w:tblStyle w:val="Table8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Поле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Тип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Коментар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4.8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area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GPS Area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Полігон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initLocation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{“Lat”: float, “Long”: float}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Початкові координати рою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initHeigh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String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Унікальний ідентифікатор рою. Задаєтся окремо від системи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speed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float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Швидкість з якою має змінюватись координата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telemetryIntervalMs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int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Інтервал з яким рой має надсилати поточний стан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pingIntervalMs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int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Інтервал з яким рой має надсилати PING запит для перевірки підключення</w:t>
            </w:r>
          </w:p>
        </w:tc>
      </w:tr>
    </w:tbl>
    <w:p w:rsidR="00000000" w:rsidDel="00000000" w:rsidP="00000000" w:rsidRDefault="00000000" w:rsidRPr="00000000" w14:paraId="000000DC">
      <w:pPr>
        <w:widowControl w:val="0"/>
        <w:shd w:fill="ffffff" w:val="clear"/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pStyle w:val="Heading3"/>
        <w:spacing w:after="240" w:before="240" w:lineRule="auto"/>
        <w:rPr/>
      </w:pPr>
      <w:bookmarkStart w:colFirst="0" w:colLast="0" w:name="_9e28ipmi8me4" w:id="9"/>
      <w:bookmarkEnd w:id="9"/>
      <w:r w:rsidDel="00000000" w:rsidR="00000000" w:rsidRPr="00000000">
        <w:rPr>
          <w:rtl w:val="0"/>
        </w:rPr>
        <w:t xml:space="preserve">Відправка телеметрії</w:t>
      </w:r>
    </w:p>
    <w:p w:rsidR="00000000" w:rsidDel="00000000" w:rsidP="00000000" w:rsidRDefault="00000000" w:rsidRPr="00000000" w14:paraId="000000D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Communication Control: POST /api/v1/telemetry</w:t>
      </w:r>
    </w:p>
    <w:p w:rsidR="00000000" w:rsidDel="00000000" w:rsidP="00000000" w:rsidRDefault="00000000" w:rsidRPr="00000000" w14:paraId="000000DF">
      <w:pPr>
        <w:rPr/>
      </w:pPr>
      <w:r w:rsidDel="00000000" w:rsidR="00000000" w:rsidRPr="00000000">
        <w:rPr>
          <w:rtl w:val="0"/>
        </w:rPr>
        <w:t xml:space="preserve">Request Payload</w:t>
      </w:r>
    </w:p>
    <w:tbl>
      <w:tblPr>
        <w:tblStyle w:val="Table9"/>
        <w:jc w:val="left"/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33333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widowControl w:val="0"/>
              <w:rPr>
                <w:rFonts w:ascii="Consolas" w:cs="Consolas" w:eastAsia="Consolas" w:hAnsi="Consolas"/>
                <w:color w:val="ffffff"/>
                <w:shd w:fill="333333" w:val="clear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ffffff"/>
                <w:shd w:fill="333333" w:val="clear"/>
                <w:rtl w:val="0"/>
              </w:rPr>
              <w:t xml:space="preserve">{</w:t>
              <w:br w:type="textWrapping"/>
              <w:t xml:space="preserve">   "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20"/>
                <w:szCs w:val="20"/>
                <w:shd w:fill="333333" w:val="clear"/>
                <w:rtl w:val="0"/>
              </w:rPr>
              <w:t xml:space="preserve">hiveID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hd w:fill="333333" w:val="clear"/>
                <w:rtl w:val="0"/>
              </w:rPr>
              <w:t xml:space="preserve">": string</w:t>
            </w:r>
          </w:p>
          <w:p w:rsidR="00000000" w:rsidDel="00000000" w:rsidP="00000000" w:rsidRDefault="00000000" w:rsidRPr="00000000" w14:paraId="000000E1">
            <w:pPr>
              <w:widowControl w:val="0"/>
              <w:rPr/>
            </w:pPr>
            <w:r w:rsidDel="00000000" w:rsidR="00000000" w:rsidRPr="00000000">
              <w:rPr>
                <w:rFonts w:ascii="Consolas" w:cs="Consolas" w:eastAsia="Consolas" w:hAnsi="Consolas"/>
                <w:color w:val="ffffff"/>
                <w:shd w:fill="333333" w:val="clear"/>
                <w:rtl w:val="0"/>
              </w:rPr>
              <w:t xml:space="preserve">   "location": {"Lat": float, "Long": float},</w:t>
              <w:br w:type="textWrapping"/>
              <w:t xml:space="preserve">   "speed": float,</w:t>
              <w:br w:type="textWrapping"/>
              <w:t xml:space="preserve">   "height": float,</w:t>
              <w:br w:type="textWrapping"/>
              <w:t xml:space="preserve">   "state": enum</w:t>
              <w:br w:type="textWrapping"/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2">
      <w:pPr>
        <w:widowControl w:val="0"/>
        <w:shd w:fill="ffffff" w:val="clear"/>
        <w:spacing w:line="360" w:lineRule="auto"/>
        <w:rPr/>
      </w:pPr>
      <w:r w:rsidDel="00000000" w:rsidR="00000000" w:rsidRPr="00000000">
        <w:rPr>
          <w:rtl w:val="0"/>
        </w:rPr>
      </w:r>
    </w:p>
    <w:tbl>
      <w:tblPr>
        <w:tblStyle w:val="Table10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Поле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Тип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Коментар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4.8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location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{“Lat”: float, “Long”: float}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Поточна координата</w:t>
            </w:r>
          </w:p>
        </w:tc>
      </w:tr>
      <w:tr>
        <w:trPr>
          <w:cantSplit w:val="0"/>
          <w:trHeight w:val="534.8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hiveId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string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Унікальний ідентифіктаор рою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speed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float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Поточна швидкість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height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float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Поточна висота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state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enum: </w:t>
            </w:r>
          </w:p>
          <w:p w:rsidR="00000000" w:rsidDel="00000000" w:rsidP="00000000" w:rsidRDefault="00000000" w:rsidRPr="00000000" w14:paraId="000000F4">
            <w:pPr>
              <w:widowControl w:val="0"/>
              <w:numPr>
                <w:ilvl w:val="0"/>
                <w:numId w:val="8"/>
              </w:numPr>
              <w:shd w:fill="ffffff" w:val="clear"/>
              <w:spacing w:line="360" w:lineRule="auto"/>
              <w:ind w:left="720" w:hanging="360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Stop</w:t>
            </w:r>
          </w:p>
          <w:p w:rsidR="00000000" w:rsidDel="00000000" w:rsidP="00000000" w:rsidRDefault="00000000" w:rsidRPr="00000000" w14:paraId="000000F5">
            <w:pPr>
              <w:widowControl w:val="0"/>
              <w:numPr>
                <w:ilvl w:val="0"/>
                <w:numId w:val="8"/>
              </w:numPr>
              <w:shd w:fill="ffffff" w:val="clear"/>
              <w:spacing w:line="360" w:lineRule="auto"/>
              <w:ind w:left="720" w:hanging="360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Move</w:t>
            </w:r>
          </w:p>
          <w:p w:rsidR="00000000" w:rsidDel="00000000" w:rsidP="00000000" w:rsidRDefault="00000000" w:rsidRPr="00000000" w14:paraId="000000F6">
            <w:pPr>
              <w:widowControl w:val="0"/>
              <w:numPr>
                <w:ilvl w:val="0"/>
                <w:numId w:val="8"/>
              </w:numPr>
              <w:shd w:fill="ffffff" w:val="clear"/>
              <w:spacing w:line="360" w:lineRule="auto"/>
              <w:ind w:left="720" w:hanging="360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Error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Поточний стан</w:t>
            </w:r>
          </w:p>
        </w:tc>
      </w:tr>
    </w:tbl>
    <w:p w:rsidR="00000000" w:rsidDel="00000000" w:rsidP="00000000" w:rsidRDefault="00000000" w:rsidRPr="00000000" w14:paraId="000000F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Response Payload</w:t>
      </w:r>
    </w:p>
    <w:tbl>
      <w:tblPr>
        <w:tblStyle w:val="Table11"/>
        <w:jc w:val="left"/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33333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widowControl w:val="0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ffffff"/>
                <w:sz w:val="20"/>
                <w:szCs w:val="20"/>
                <w:shd w:fill="333333" w:val="clear"/>
                <w:rtl w:val="0"/>
              </w:rPr>
              <w:t xml:space="preserve">{</w:t>
              <w:br w:type="textWrapping"/>
              <w:t xml:space="preserve">   "status": </w:t>
            </w:r>
            <w:r w:rsidDel="00000000" w:rsidR="00000000" w:rsidRPr="00000000">
              <w:rPr>
                <w:rFonts w:ascii="Consolas" w:cs="Consolas" w:eastAsia="Consolas" w:hAnsi="Consolas"/>
                <w:color w:val="a2fca2"/>
                <w:sz w:val="20"/>
                <w:szCs w:val="20"/>
                <w:shd w:fill="333333" w:val="clear"/>
                <w:rtl w:val="0"/>
              </w:rPr>
              <w:t xml:space="preserve">"OK"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20"/>
                <w:szCs w:val="20"/>
                <w:shd w:fill="333333" w:val="clear"/>
                <w:rtl w:val="0"/>
              </w:rPr>
              <w:br w:type="textWrapping"/>
              <w:t xml:space="preserve">   </w:t>
            </w:r>
            <w:r w:rsidDel="00000000" w:rsidR="00000000" w:rsidRPr="00000000">
              <w:rPr>
                <w:rFonts w:ascii="Consolas" w:cs="Consolas" w:eastAsia="Consolas" w:hAnsi="Consolas"/>
                <w:color w:val="a2fca2"/>
                <w:sz w:val="20"/>
                <w:szCs w:val="20"/>
                <w:shd w:fill="333333" w:val="clear"/>
                <w:rtl w:val="0"/>
              </w:rPr>
              <w:t xml:space="preserve">"timestamp"</w:t>
            </w:r>
            <w:r w:rsidDel="00000000" w:rsidR="00000000" w:rsidRPr="00000000">
              <w:rPr>
                <w:rFonts w:ascii="Consolas" w:cs="Consolas" w:eastAsia="Consolas" w:hAnsi="Consolas"/>
                <w:color w:val="ffffff"/>
                <w:sz w:val="20"/>
                <w:szCs w:val="20"/>
                <w:shd w:fill="333333" w:val="clear"/>
                <w:rtl w:val="0"/>
              </w:rPr>
              <w:t xml:space="preserve">: DateTime</w:t>
              <w:br w:type="textWrapping"/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B">
      <w:pPr>
        <w:widowControl w:val="0"/>
        <w:shd w:fill="ffffff" w:val="clear"/>
        <w:spacing w:line="360" w:lineRule="auto"/>
        <w:rPr>
          <w:rFonts w:ascii="Courier New" w:cs="Courier New" w:eastAsia="Courier New" w:hAnsi="Courier New"/>
          <w:color w:val="3b3b3b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pStyle w:val="Heading3"/>
        <w:spacing w:after="240" w:before="240" w:lineRule="auto"/>
        <w:rPr/>
      </w:pPr>
      <w:bookmarkStart w:colFirst="0" w:colLast="0" w:name="_2aq37bbiolid" w:id="10"/>
      <w:bookmarkEnd w:id="10"/>
      <w:r w:rsidDel="00000000" w:rsidR="00000000" w:rsidRPr="00000000">
        <w:rPr>
          <w:rtl w:val="0"/>
        </w:rPr>
        <w:t xml:space="preserve">Відправка команди</w:t>
      </w:r>
    </w:p>
    <w:p w:rsidR="00000000" w:rsidDel="00000000" w:rsidP="00000000" w:rsidRDefault="00000000" w:rsidRPr="00000000" w14:paraId="000000F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HiveMind: POST /api/v1/command</w:t>
      </w:r>
    </w:p>
    <w:p w:rsidR="00000000" w:rsidDel="00000000" w:rsidP="00000000" w:rsidRDefault="00000000" w:rsidRPr="00000000" w14:paraId="000000F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Request Payload</w:t>
      </w:r>
    </w:p>
    <w:tbl>
      <w:tblPr>
        <w:tblStyle w:val="Table12"/>
        <w:jc w:val="left"/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33333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widowControl w:val="0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ffffff"/>
                <w:sz w:val="20"/>
                <w:szCs w:val="20"/>
                <w:shd w:fill="333333" w:val="clear"/>
                <w:rtl w:val="0"/>
              </w:rPr>
              <w:t xml:space="preserve">{</w:t>
              <w:br w:type="textWrapping"/>
              <w:t xml:space="preserve">   "commandType": enum,</w:t>
              <w:br w:type="textWrapping"/>
              <w:t xml:space="preserve">   "commandPayload": {&lt;dynamic object&gt;},</w:t>
              <w:br w:type="textWrapping"/>
              <w:t xml:space="preserve">   "timestamp": Datetime</w:t>
              <w:br w:type="textWrapping"/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1">
      <w:pPr>
        <w:widowControl w:val="0"/>
        <w:shd w:fill="ffffff" w:val="clear"/>
        <w:spacing w:line="360" w:lineRule="auto"/>
        <w:rPr/>
      </w:pPr>
      <w:r w:rsidDel="00000000" w:rsidR="00000000" w:rsidRPr="00000000">
        <w:rPr>
          <w:rtl w:val="0"/>
        </w:rPr>
      </w:r>
    </w:p>
    <w:tbl>
      <w:tblPr>
        <w:tblStyle w:val="Table13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Поле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Тип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Коментар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4.8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commandType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enum: </w:t>
            </w:r>
          </w:p>
          <w:p w:rsidR="00000000" w:rsidDel="00000000" w:rsidP="00000000" w:rsidRDefault="00000000" w:rsidRPr="00000000" w14:paraId="00000107">
            <w:pPr>
              <w:widowControl w:val="0"/>
              <w:numPr>
                <w:ilvl w:val="0"/>
                <w:numId w:val="8"/>
              </w:numPr>
              <w:shd w:fill="ffffff" w:val="clear"/>
              <w:spacing w:line="360" w:lineRule="auto"/>
              <w:ind w:left="720" w:hanging="360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Stop</w:t>
            </w:r>
          </w:p>
          <w:p w:rsidR="00000000" w:rsidDel="00000000" w:rsidP="00000000" w:rsidRDefault="00000000" w:rsidRPr="00000000" w14:paraId="00000108">
            <w:pPr>
              <w:widowControl w:val="0"/>
              <w:numPr>
                <w:ilvl w:val="0"/>
                <w:numId w:val="8"/>
              </w:numPr>
              <w:shd w:fill="ffffff" w:val="clear"/>
              <w:spacing w:line="360" w:lineRule="auto"/>
              <w:ind w:left="720" w:hanging="360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Move</w:t>
            </w:r>
          </w:p>
          <w:p w:rsidR="00000000" w:rsidDel="00000000" w:rsidP="00000000" w:rsidRDefault="00000000" w:rsidRPr="00000000" w14:paraId="00000109">
            <w:pPr>
              <w:widowControl w:val="0"/>
              <w:numPr>
                <w:ilvl w:val="0"/>
                <w:numId w:val="8"/>
              </w:numPr>
              <w:shd w:fill="ffffff" w:val="clear"/>
              <w:spacing w:line="360" w:lineRule="auto"/>
              <w:ind w:left="720" w:hanging="360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GetTelemetry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Тип команди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commandPayload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Dynamic object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Визначаєтся в залежності від типу команди</w:t>
            </w:r>
          </w:p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Stop/GetTelemetry: null</w:t>
            </w:r>
          </w:p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Move:</w:t>
            </w:r>
          </w:p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{</w:t>
            </w:r>
          </w:p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   Lat: float,</w:t>
            </w:r>
          </w:p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   Lon: float,</w:t>
            </w:r>
          </w:p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   Height: float</w:t>
            </w:r>
          </w:p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}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timestamp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widowControl w:val="0"/>
              <w:shd w:fill="ffffff" w:val="clear"/>
              <w:spacing w:line="36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DateTime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rPr>
                <w:rFonts w:ascii="Courier New" w:cs="Courier New" w:eastAsia="Courier New" w:hAnsi="Courier New"/>
                <w:color w:val="3b3b3b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3b3b3b"/>
                <w:sz w:val="20"/>
                <w:szCs w:val="20"/>
                <w:rtl w:val="0"/>
              </w:rPr>
              <w:t xml:space="preserve">Поточна дата команди</w:t>
            </w:r>
          </w:p>
        </w:tc>
      </w:tr>
    </w:tbl>
    <w:p w:rsidR="00000000" w:rsidDel="00000000" w:rsidP="00000000" w:rsidRDefault="00000000" w:rsidRPr="00000000" w14:paraId="00000118">
      <w:pPr>
        <w:rPr>
          <w:rFonts w:ascii="Courier New" w:cs="Courier New" w:eastAsia="Courier New" w:hAnsi="Courier New"/>
          <w:color w:val="3b3b3b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Response Payload</w:t>
      </w:r>
    </w:p>
    <w:p w:rsidR="00000000" w:rsidDel="00000000" w:rsidP="00000000" w:rsidRDefault="00000000" w:rsidRPr="00000000" w14:paraId="0000011A">
      <w:pPr>
        <w:widowControl w:val="0"/>
        <w:shd w:fill="ffffff" w:val="clear"/>
        <w:spacing w:line="360" w:lineRule="auto"/>
        <w:rPr/>
      </w:pPr>
      <w:r w:rsidDel="00000000" w:rsidR="00000000" w:rsidRPr="00000000">
        <w:rPr>
          <w:rtl w:val="0"/>
        </w:rPr>
        <w:t xml:space="preserve">У відповідь HiveMind відправляє свою телеметрію</w:t>
      </w:r>
    </w:p>
    <w:p w:rsidR="00000000" w:rsidDel="00000000" w:rsidP="00000000" w:rsidRDefault="00000000" w:rsidRPr="00000000" w14:paraId="0000011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nsola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opentelemetry.io/" TargetMode="External"/><Relationship Id="rId10" Type="http://schemas.openxmlformats.org/officeDocument/2006/relationships/hyperlink" Target="https://www.openstreetmap.org" TargetMode="External"/><Relationship Id="rId12" Type="http://schemas.openxmlformats.org/officeDocument/2006/relationships/hyperlink" Target="https://opentelemetry.io/" TargetMode="External"/><Relationship Id="rId9" Type="http://schemas.openxmlformats.org/officeDocument/2006/relationships/hyperlink" Target="https://openlayers.org/" TargetMode="Externa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